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ED66" w14:textId="77777777" w:rsidR="00015408" w:rsidRPr="00015408" w:rsidRDefault="00015408" w:rsidP="00015408">
      <w:pPr>
        <w:ind w:firstLine="0"/>
        <w:jc w:val="center"/>
        <w:rPr>
          <w:b/>
        </w:rPr>
      </w:pPr>
      <w:r w:rsidRPr="00015408">
        <w:rPr>
          <w:b/>
        </w:rPr>
        <w:t xml:space="preserve">Звіт </w:t>
      </w:r>
    </w:p>
    <w:p w14:paraId="66486E2B" w14:textId="3204F634" w:rsidR="00015408" w:rsidRPr="00015408" w:rsidRDefault="00015408" w:rsidP="00015408">
      <w:pPr>
        <w:ind w:firstLine="0"/>
        <w:jc w:val="center"/>
        <w:rPr>
          <w:b/>
        </w:rPr>
      </w:pPr>
      <w:r w:rsidRPr="00015408">
        <w:rPr>
          <w:b/>
        </w:rPr>
        <w:t>про громадське обговорення</w:t>
      </w:r>
      <w:r>
        <w:rPr>
          <w:b/>
        </w:rPr>
        <w:t xml:space="preserve"> проєкту</w:t>
      </w:r>
      <w:r w:rsidRPr="00015408">
        <w:rPr>
          <w:b/>
        </w:rPr>
        <w:t xml:space="preserve"> </w:t>
      </w:r>
      <w:bookmarkStart w:id="0" w:name="_Hlk140757680"/>
      <w:r w:rsidRPr="00015408">
        <w:rPr>
          <w:b/>
        </w:rPr>
        <w:t>Плану заходів з реалізації Стратегії сприяння реалізації прав і можливостей осіб, які належать до ромської національної меншини, в українському суспільстві на період до 2030 року на 2024-2025 роки</w:t>
      </w:r>
      <w:bookmarkEnd w:id="0"/>
    </w:p>
    <w:p w14:paraId="20126A7E" w14:textId="195566C3" w:rsidR="00015408" w:rsidRDefault="00015408" w:rsidP="00015408">
      <w:pPr>
        <w:ind w:firstLine="0"/>
        <w:jc w:val="center"/>
      </w:pPr>
    </w:p>
    <w:p w14:paraId="3DB3A479" w14:textId="5961296C" w:rsidR="00623484" w:rsidRDefault="00015408" w:rsidP="00015408">
      <w:pPr>
        <w:ind w:firstLine="708"/>
      </w:pPr>
      <w:r w:rsidRPr="00015408">
        <w:t>З 1 по 14 травня 2023 року проходило громадське обговорення проєкт</w:t>
      </w:r>
      <w:r w:rsidR="00D66149">
        <w:t>у</w:t>
      </w:r>
      <w:r w:rsidRPr="00015408">
        <w:t xml:space="preserve"> Плану заходів з реалізації Стратегії сприяння реалізації прав і можливостей осіб, які належать до ромської національної меншини, в українському суспільстві на період до 2030 року на 2024-2025 роки</w:t>
      </w:r>
      <w:r w:rsidR="00D66149">
        <w:t xml:space="preserve"> (план заходів)</w:t>
      </w:r>
      <w:r w:rsidRPr="00015408">
        <w:t xml:space="preserve">. </w:t>
      </w:r>
    </w:p>
    <w:p w14:paraId="2133292B" w14:textId="15146E5E" w:rsidR="00623484" w:rsidRDefault="00015408" w:rsidP="00015408">
      <w:pPr>
        <w:ind w:firstLine="708"/>
        <w:rPr>
          <w:bCs/>
        </w:rPr>
      </w:pPr>
      <w:r w:rsidRPr="00015408">
        <w:rPr>
          <w:bCs/>
        </w:rPr>
        <w:t>Письмові пропозиції до</w:t>
      </w:r>
      <w:r w:rsidR="00D66149">
        <w:rPr>
          <w:bCs/>
        </w:rPr>
        <w:t xml:space="preserve"> плану заходів</w:t>
      </w:r>
      <w:r w:rsidRPr="00015408">
        <w:rPr>
          <w:bCs/>
        </w:rPr>
        <w:t xml:space="preserve"> надійшли від М</w:t>
      </w:r>
      <w:r w:rsidR="00623484">
        <w:rPr>
          <w:bCs/>
        </w:rPr>
        <w:t>іжнародної благодійної організації</w:t>
      </w:r>
      <w:r w:rsidRPr="00015408">
        <w:rPr>
          <w:bCs/>
        </w:rPr>
        <w:t xml:space="preserve"> «</w:t>
      </w:r>
      <w:r w:rsidR="00623484">
        <w:rPr>
          <w:bCs/>
        </w:rPr>
        <w:t>Ромський жіночий фонд «</w:t>
      </w:r>
      <w:r w:rsidRPr="00015408">
        <w:rPr>
          <w:bCs/>
        </w:rPr>
        <w:t xml:space="preserve">Чіріклі» і </w:t>
      </w:r>
      <w:r w:rsidR="00623484">
        <w:rPr>
          <w:bCs/>
        </w:rPr>
        <w:t>Закарпатського обласного благодійного фонду</w:t>
      </w:r>
      <w:r w:rsidRPr="00015408">
        <w:rPr>
          <w:bCs/>
        </w:rPr>
        <w:t xml:space="preserve"> «Благо»</w:t>
      </w:r>
      <w:r w:rsidR="00623484">
        <w:rPr>
          <w:bCs/>
        </w:rPr>
        <w:t>.</w:t>
      </w:r>
      <w:r w:rsidRPr="00015408">
        <w:rPr>
          <w:bCs/>
        </w:rPr>
        <w:t xml:space="preserve"> </w:t>
      </w:r>
    </w:p>
    <w:p w14:paraId="7A83A8C9" w14:textId="1E2F32F3" w:rsidR="00623484" w:rsidRDefault="00015408" w:rsidP="00015408">
      <w:pPr>
        <w:ind w:firstLine="708"/>
        <w:rPr>
          <w:bCs/>
        </w:rPr>
      </w:pPr>
      <w:r w:rsidRPr="00015408">
        <w:rPr>
          <w:bCs/>
        </w:rPr>
        <w:t>22.05</w:t>
      </w:r>
      <w:r w:rsidR="00623484">
        <w:rPr>
          <w:bCs/>
        </w:rPr>
        <w:t>.</w:t>
      </w:r>
      <w:r w:rsidRPr="00015408">
        <w:rPr>
          <w:bCs/>
        </w:rPr>
        <w:t xml:space="preserve">2023 </w:t>
      </w:r>
      <w:r w:rsidR="00623484">
        <w:rPr>
          <w:bCs/>
        </w:rPr>
        <w:t>відбулася онлайн</w:t>
      </w:r>
      <w:r w:rsidR="007E2D91">
        <w:rPr>
          <w:bCs/>
        </w:rPr>
        <w:t>-</w:t>
      </w:r>
      <w:r w:rsidR="00623484">
        <w:rPr>
          <w:bCs/>
        </w:rPr>
        <w:t xml:space="preserve">зустріч з обговорення </w:t>
      </w:r>
      <w:r w:rsidR="00D66149">
        <w:rPr>
          <w:bCs/>
        </w:rPr>
        <w:t>плану заходів</w:t>
      </w:r>
      <w:r w:rsidRPr="00015408">
        <w:rPr>
          <w:bCs/>
        </w:rPr>
        <w:t>. В зустрічі взяли участь 26 ромських активісті</w:t>
      </w:r>
      <w:r w:rsidR="007E2D91">
        <w:rPr>
          <w:bCs/>
        </w:rPr>
        <w:t>в</w:t>
      </w:r>
      <w:r w:rsidRPr="00015408">
        <w:rPr>
          <w:bCs/>
        </w:rPr>
        <w:t>, які висловили понад 30 пропозицій і зауважень до п</w:t>
      </w:r>
      <w:r w:rsidR="00D66149">
        <w:rPr>
          <w:bCs/>
        </w:rPr>
        <w:t>лану заходів</w:t>
      </w:r>
      <w:r w:rsidR="00623484">
        <w:rPr>
          <w:bCs/>
        </w:rPr>
        <w:t>.</w:t>
      </w:r>
      <w:r w:rsidRPr="00015408">
        <w:rPr>
          <w:bCs/>
        </w:rPr>
        <w:t xml:space="preserve"> </w:t>
      </w:r>
      <w:r w:rsidR="00623484">
        <w:rPr>
          <w:bCs/>
        </w:rPr>
        <w:t>Б</w:t>
      </w:r>
      <w:r w:rsidRPr="00015408">
        <w:rPr>
          <w:bCs/>
        </w:rPr>
        <w:t>ільшість</w:t>
      </w:r>
      <w:r w:rsidR="00623484">
        <w:rPr>
          <w:bCs/>
        </w:rPr>
        <w:t xml:space="preserve"> пропозицій</w:t>
      </w:r>
      <w:r w:rsidRPr="00015408">
        <w:rPr>
          <w:bCs/>
        </w:rPr>
        <w:t xml:space="preserve"> співпадала з письмовими пропозиціями, що були подані раніше. Ромська рада України висловила ряд критичних зауважень</w:t>
      </w:r>
      <w:r w:rsidR="00623484">
        <w:rPr>
          <w:bCs/>
        </w:rPr>
        <w:t xml:space="preserve"> до проєкту</w:t>
      </w:r>
      <w:r w:rsidRPr="00015408">
        <w:rPr>
          <w:bCs/>
        </w:rPr>
        <w:t xml:space="preserve"> і попросила додатковий термін для напрацювання пропозицій до  </w:t>
      </w:r>
      <w:r w:rsidR="00D66149">
        <w:rPr>
          <w:bCs/>
        </w:rPr>
        <w:t>п</w:t>
      </w:r>
      <w:r w:rsidRPr="00015408">
        <w:rPr>
          <w:bCs/>
        </w:rPr>
        <w:t>лану заходів.</w:t>
      </w:r>
    </w:p>
    <w:p w14:paraId="3D4055E9" w14:textId="77777777" w:rsidR="00623484" w:rsidRDefault="00623484" w:rsidP="00623484">
      <w:pPr>
        <w:ind w:firstLine="708"/>
        <w:rPr>
          <w:bCs/>
        </w:rPr>
      </w:pPr>
      <w:r>
        <w:rPr>
          <w:bCs/>
        </w:rPr>
        <w:t xml:space="preserve"> З у</w:t>
      </w:r>
      <w:r w:rsidR="00015408" w:rsidRPr="00015408">
        <w:rPr>
          <w:bCs/>
        </w:rPr>
        <w:t>рах</w:t>
      </w:r>
      <w:r>
        <w:rPr>
          <w:bCs/>
        </w:rPr>
        <w:t>уванням того</w:t>
      </w:r>
      <w:r w:rsidR="00015408" w:rsidRPr="00015408">
        <w:rPr>
          <w:bCs/>
        </w:rPr>
        <w:t>, що значна кількість керівників</w:t>
      </w:r>
      <w:r>
        <w:rPr>
          <w:bCs/>
        </w:rPr>
        <w:t xml:space="preserve"> ромських</w:t>
      </w:r>
      <w:r w:rsidR="00015408" w:rsidRPr="00015408">
        <w:rPr>
          <w:bCs/>
        </w:rPr>
        <w:t xml:space="preserve"> громадських об’єднань перебувають в статусі ВПО або знаходяться за кордоном, учасники зустрічі погодились на таку пропозицію. </w:t>
      </w:r>
    </w:p>
    <w:p w14:paraId="212E23EE" w14:textId="1FCEA2B6" w:rsidR="00D66149" w:rsidRDefault="00015408" w:rsidP="00623484">
      <w:pPr>
        <w:ind w:firstLine="708"/>
        <w:rPr>
          <w:bCs/>
        </w:rPr>
      </w:pPr>
      <w:r w:rsidRPr="00015408">
        <w:rPr>
          <w:bCs/>
        </w:rPr>
        <w:t>Пропозиції від Ромської ради України</w:t>
      </w:r>
      <w:r w:rsidR="00D66149">
        <w:rPr>
          <w:bCs/>
        </w:rPr>
        <w:t xml:space="preserve"> до плану заходів</w:t>
      </w:r>
      <w:r w:rsidRPr="00015408">
        <w:rPr>
          <w:bCs/>
        </w:rPr>
        <w:t xml:space="preserve"> надійшли до ДЕСС 14 липня 2023</w:t>
      </w:r>
      <w:r w:rsidR="00D66149">
        <w:rPr>
          <w:bCs/>
        </w:rPr>
        <w:t xml:space="preserve"> </w:t>
      </w:r>
      <w:r w:rsidRPr="00015408">
        <w:rPr>
          <w:bCs/>
        </w:rPr>
        <w:t>року</w:t>
      </w:r>
      <w:r w:rsidR="00D66149">
        <w:rPr>
          <w:bCs/>
        </w:rPr>
        <w:t xml:space="preserve"> і були також враховані при доопрацюванні проєкту</w:t>
      </w:r>
      <w:r w:rsidRPr="00015408">
        <w:rPr>
          <w:bCs/>
        </w:rPr>
        <w:t xml:space="preserve">. </w:t>
      </w:r>
    </w:p>
    <w:p w14:paraId="7B6C53FF" w14:textId="1F054639" w:rsidR="00015408" w:rsidRDefault="00015408" w:rsidP="00623484">
      <w:pPr>
        <w:ind w:firstLine="708"/>
      </w:pPr>
      <w:r w:rsidRPr="00015408">
        <w:rPr>
          <w:bCs/>
        </w:rPr>
        <w:t xml:space="preserve">За результатами громадського обговорення </w:t>
      </w:r>
      <w:r w:rsidR="00D66149">
        <w:rPr>
          <w:bCs/>
        </w:rPr>
        <w:t>д</w:t>
      </w:r>
      <w:r w:rsidRPr="00015408">
        <w:rPr>
          <w:bCs/>
        </w:rPr>
        <w:t>о проєкту внесено одинадцять нових заходів, а також редакційні правки</w:t>
      </w:r>
      <w:r w:rsidR="00D66149">
        <w:rPr>
          <w:bCs/>
        </w:rPr>
        <w:t xml:space="preserve"> </w:t>
      </w:r>
      <w:r w:rsidR="00DD202C">
        <w:rPr>
          <w:bCs/>
        </w:rPr>
        <w:t>д</w:t>
      </w:r>
      <w:r w:rsidR="00D66149">
        <w:rPr>
          <w:bCs/>
        </w:rPr>
        <w:t>о окремих заход</w:t>
      </w:r>
      <w:r w:rsidR="00DD202C">
        <w:rPr>
          <w:bCs/>
        </w:rPr>
        <w:t>ів</w:t>
      </w:r>
      <w:r w:rsidR="00D66149">
        <w:rPr>
          <w:bCs/>
        </w:rPr>
        <w:t>.</w:t>
      </w:r>
    </w:p>
    <w:sectPr w:rsidR="00015408" w:rsidSect="009725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4"/>
    <w:rsid w:val="00015408"/>
    <w:rsid w:val="00623484"/>
    <w:rsid w:val="006C0B77"/>
    <w:rsid w:val="007E2D91"/>
    <w:rsid w:val="008242FF"/>
    <w:rsid w:val="00867A34"/>
    <w:rsid w:val="00870751"/>
    <w:rsid w:val="00922C48"/>
    <w:rsid w:val="0097255A"/>
    <w:rsid w:val="00B915B7"/>
    <w:rsid w:val="00D66149"/>
    <w:rsid w:val="00DD20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8205"/>
  <w15:chartTrackingRefBased/>
  <w15:docId w15:val="{4715AE28-8EF0-4EC6-8738-982DD5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Інна Мочарник</cp:lastModifiedBy>
  <cp:revision>4</cp:revision>
  <dcterms:created xsi:type="dcterms:W3CDTF">2023-12-12T13:57:00Z</dcterms:created>
  <dcterms:modified xsi:type="dcterms:W3CDTF">2023-12-12T14:37:00Z</dcterms:modified>
</cp:coreProperties>
</file>